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CB" w:rsidRPr="00E21403" w:rsidRDefault="001E59CB" w:rsidP="001E59CB">
      <w:pPr>
        <w:outlineLvl w:val="0"/>
      </w:pPr>
      <w:r w:rsidRPr="00E21403">
        <w:t xml:space="preserve">         </w:t>
      </w:r>
      <w:r w:rsidRPr="00E21403">
        <w:rPr>
          <w:sz w:val="28"/>
          <w:szCs w:val="28"/>
        </w:rPr>
        <w:t xml:space="preserve">                      </w:t>
      </w:r>
      <w:r w:rsidRPr="00E21403">
        <w:t xml:space="preserve">                                           </w:t>
      </w:r>
      <w:r w:rsidRPr="00E21403">
        <w:rPr>
          <w:noProof/>
        </w:rPr>
        <w:drawing>
          <wp:inline distT="0" distB="0" distL="0" distR="0" wp14:anchorId="198A4741" wp14:editId="68DC4F1E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CB" w:rsidRPr="00E21403" w:rsidRDefault="001E59CB" w:rsidP="001E59CB">
      <w:pPr>
        <w:jc w:val="center"/>
        <w:outlineLvl w:val="0"/>
        <w:rPr>
          <w:b/>
          <w:sz w:val="28"/>
          <w:szCs w:val="28"/>
        </w:rPr>
      </w:pPr>
      <w:r w:rsidRPr="00E21403">
        <w:rPr>
          <w:b/>
          <w:sz w:val="28"/>
          <w:szCs w:val="28"/>
        </w:rPr>
        <w:t>Государственное бюджетное стационарное учреждение социального обслуживания населения Брянской области «Дом-интернат малой вместимости  для пожилых людей и инвалидов Дятьковского района»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E59CB" w:rsidRPr="00E21403" w:rsidTr="00475F95">
        <w:trPr>
          <w:trHeight w:val="180"/>
        </w:trPr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E59CB" w:rsidRPr="00E21403" w:rsidRDefault="001E59CB" w:rsidP="00475F95">
            <w:pPr>
              <w:tabs>
                <w:tab w:val="left" w:pos="567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1E59CB" w:rsidRPr="00E21403" w:rsidRDefault="001E59CB" w:rsidP="001E59CB">
      <w:pPr>
        <w:tabs>
          <w:tab w:val="left" w:pos="4380"/>
        </w:tabs>
        <w:spacing w:line="360" w:lineRule="auto"/>
        <w:rPr>
          <w:b/>
          <w:sz w:val="32"/>
          <w:szCs w:val="32"/>
        </w:rPr>
      </w:pPr>
      <w:r w:rsidRPr="00E21403">
        <w:t xml:space="preserve">                                                          </w:t>
      </w:r>
      <w:r w:rsidRPr="00E21403">
        <w:rPr>
          <w:b/>
          <w:sz w:val="32"/>
          <w:szCs w:val="32"/>
        </w:rPr>
        <w:t>ПРИКАЗ</w:t>
      </w:r>
    </w:p>
    <w:p w:rsidR="001E59CB" w:rsidRPr="00E21403" w:rsidRDefault="001E59CB" w:rsidP="001E59CB">
      <w:pPr>
        <w:tabs>
          <w:tab w:val="left" w:pos="5670"/>
        </w:tabs>
        <w:spacing w:line="360" w:lineRule="auto"/>
        <w:rPr>
          <w:b/>
          <w:sz w:val="32"/>
          <w:szCs w:val="32"/>
          <w:u w:val="single"/>
        </w:rPr>
      </w:pPr>
      <w:r w:rsidRPr="00E21403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>30</w:t>
      </w:r>
      <w:r w:rsidRPr="00E21403">
        <w:rPr>
          <w:b/>
          <w:sz w:val="32"/>
          <w:szCs w:val="32"/>
          <w:u w:val="single"/>
        </w:rPr>
        <w:t>.12.20</w:t>
      </w:r>
      <w:r>
        <w:rPr>
          <w:b/>
          <w:sz w:val="32"/>
          <w:szCs w:val="32"/>
          <w:u w:val="single"/>
        </w:rPr>
        <w:t>20</w:t>
      </w:r>
      <w:r w:rsidRPr="00E21403">
        <w:rPr>
          <w:b/>
          <w:sz w:val="32"/>
          <w:szCs w:val="32"/>
          <w:u w:val="single"/>
        </w:rPr>
        <w:t xml:space="preserve">  г. </w:t>
      </w:r>
      <w:r w:rsidRPr="00E21403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116-К</w:t>
      </w:r>
    </w:p>
    <w:p w:rsidR="001E59CB" w:rsidRPr="00E21403" w:rsidRDefault="001E59CB" w:rsidP="001E59CB">
      <w:pPr>
        <w:tabs>
          <w:tab w:val="left" w:pos="5670"/>
        </w:tabs>
        <w:spacing w:line="360" w:lineRule="auto"/>
        <w:rPr>
          <w:sz w:val="28"/>
          <w:szCs w:val="28"/>
        </w:rPr>
      </w:pPr>
      <w:r w:rsidRPr="00E21403">
        <w:t xml:space="preserve">           </w:t>
      </w:r>
      <w:r w:rsidRPr="00E21403">
        <w:rPr>
          <w:sz w:val="28"/>
          <w:szCs w:val="28"/>
        </w:rPr>
        <w:t>п. Бытошь</w:t>
      </w: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b/>
          <w:i/>
          <w:sz w:val="28"/>
          <w:szCs w:val="28"/>
        </w:rPr>
      </w:pPr>
      <w:r w:rsidRPr="00E21403">
        <w:rPr>
          <w:b/>
          <w:i/>
          <w:sz w:val="28"/>
          <w:szCs w:val="28"/>
        </w:rPr>
        <w:t xml:space="preserve">Об  утверждении  </w:t>
      </w:r>
      <w:proofErr w:type="gramStart"/>
      <w:r w:rsidRPr="00E21403">
        <w:rPr>
          <w:b/>
          <w:i/>
          <w:sz w:val="28"/>
          <w:szCs w:val="28"/>
        </w:rPr>
        <w:t>учетной</w:t>
      </w:r>
      <w:proofErr w:type="gramEnd"/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b/>
          <w:i/>
          <w:sz w:val="28"/>
          <w:szCs w:val="28"/>
        </w:rPr>
      </w:pPr>
      <w:r w:rsidRPr="00E21403">
        <w:rPr>
          <w:b/>
          <w:i/>
          <w:sz w:val="28"/>
          <w:szCs w:val="28"/>
        </w:rPr>
        <w:t xml:space="preserve"> политики  для  целей</w:t>
      </w: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b/>
          <w:i/>
          <w:sz w:val="28"/>
          <w:szCs w:val="28"/>
        </w:rPr>
      </w:pPr>
      <w:r w:rsidRPr="00E21403">
        <w:rPr>
          <w:b/>
          <w:i/>
          <w:sz w:val="28"/>
          <w:szCs w:val="28"/>
        </w:rPr>
        <w:t xml:space="preserve"> бухгалтерского  учета.</w:t>
      </w: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b/>
          <w:i/>
          <w:sz w:val="28"/>
          <w:szCs w:val="28"/>
        </w:rPr>
      </w:pP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E21403">
        <w:rPr>
          <w:sz w:val="28"/>
          <w:szCs w:val="28"/>
        </w:rPr>
        <w:t>Во исполнение Закона от 6 декабря  2011 г. № 402-ФЗ и  приказа  Минфина России от 1 декабря 2010 г. № 157н</w:t>
      </w: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E21403">
        <w:rPr>
          <w:sz w:val="28"/>
          <w:szCs w:val="28"/>
        </w:rPr>
        <w:t>ПРИКАЗЫВАЮ:</w:t>
      </w: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E21403">
        <w:rPr>
          <w:sz w:val="28"/>
          <w:szCs w:val="28"/>
        </w:rPr>
        <w:t xml:space="preserve">      1. Утвердить учетную политику для целей бухгалтерского учета на 20</w:t>
      </w:r>
      <w:r>
        <w:rPr>
          <w:sz w:val="28"/>
          <w:szCs w:val="28"/>
        </w:rPr>
        <w:t>21</w:t>
      </w:r>
      <w:r w:rsidRPr="00E21403">
        <w:rPr>
          <w:sz w:val="28"/>
          <w:szCs w:val="28"/>
        </w:rPr>
        <w:t xml:space="preserve"> год  согласно приложению.</w:t>
      </w: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E21403">
        <w:rPr>
          <w:sz w:val="28"/>
          <w:szCs w:val="28"/>
        </w:rPr>
        <w:t xml:space="preserve">     2.Довести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бухгалтерского учета, документооборота, санкционирования расходов учреждения.</w:t>
      </w:r>
    </w:p>
    <w:p w:rsidR="001E59CB" w:rsidRDefault="001E59CB" w:rsidP="001E59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E21403">
        <w:rPr>
          <w:sz w:val="28"/>
          <w:szCs w:val="28"/>
        </w:rPr>
        <w:t xml:space="preserve">     3.</w:t>
      </w:r>
      <w:proofErr w:type="gramStart"/>
      <w:r w:rsidRPr="00E21403">
        <w:rPr>
          <w:sz w:val="28"/>
          <w:szCs w:val="28"/>
        </w:rPr>
        <w:t>Контроль за</w:t>
      </w:r>
      <w:proofErr w:type="gramEnd"/>
      <w:r w:rsidRPr="00E21403">
        <w:rPr>
          <w:sz w:val="28"/>
          <w:szCs w:val="28"/>
        </w:rPr>
        <w:t xml:space="preserve"> исполнением  приказа  возложить  на  главного  бухгалтера Т. Н. Харитонову.</w:t>
      </w: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E21403">
        <w:rPr>
          <w:sz w:val="28"/>
          <w:szCs w:val="28"/>
        </w:rPr>
        <w:t xml:space="preserve">Директор                           </w:t>
      </w:r>
      <w:proofErr w:type="spellStart"/>
      <w:r>
        <w:rPr>
          <w:sz w:val="28"/>
          <w:szCs w:val="28"/>
        </w:rPr>
        <w:t>С.И.Киселев</w:t>
      </w:r>
      <w:proofErr w:type="spellEnd"/>
    </w:p>
    <w:p w:rsidR="001E59CB" w:rsidRPr="00E21403" w:rsidRDefault="001E59CB" w:rsidP="001E59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113AC4" w:rsidRDefault="00113AC4">
      <w:bookmarkStart w:id="0" w:name="_GoBack"/>
      <w:bookmarkEnd w:id="0"/>
    </w:p>
    <w:sectPr w:rsidR="0011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1B"/>
    <w:rsid w:val="00113AC4"/>
    <w:rsid w:val="001A4D1B"/>
    <w:rsid w:val="001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2021-01-13T10:37:00Z</dcterms:created>
  <dcterms:modified xsi:type="dcterms:W3CDTF">2021-01-13T10:37:00Z</dcterms:modified>
</cp:coreProperties>
</file>