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33" w:rsidRDefault="008E5A33" w:rsidP="008E5A3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24"/>
          <w:szCs w:val="24"/>
          <w:lang w:eastAsia="ru-RU"/>
        </w:rPr>
      </w:pPr>
      <w:r w:rsidRPr="008E5A33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24"/>
          <w:szCs w:val="24"/>
          <w:lang w:eastAsia="ru-RU"/>
        </w:rPr>
        <w:t xml:space="preserve">Категории граждан, </w:t>
      </w:r>
    </w:p>
    <w:p w:rsidR="00FB6149" w:rsidRDefault="008E5A33" w:rsidP="008E5A3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24"/>
          <w:szCs w:val="24"/>
          <w:lang w:eastAsia="ru-RU"/>
        </w:rPr>
      </w:pPr>
      <w:proofErr w:type="gramStart"/>
      <w:r w:rsidRPr="008E5A33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24"/>
          <w:szCs w:val="24"/>
          <w:lang w:eastAsia="ru-RU"/>
        </w:rPr>
        <w:t>имеющих</w:t>
      </w:r>
      <w:proofErr w:type="gramEnd"/>
      <w:r w:rsidRPr="008E5A33">
        <w:rPr>
          <w:rFonts w:ascii="Arial" w:eastAsia="Times New Roman" w:hAnsi="Arial" w:cs="Arial"/>
          <w:b/>
          <w:bCs/>
          <w:color w:val="365F91" w:themeColor="accent1" w:themeShade="BF"/>
          <w:kern w:val="36"/>
          <w:sz w:val="24"/>
          <w:szCs w:val="24"/>
          <w:lang w:eastAsia="ru-RU"/>
        </w:rPr>
        <w:t xml:space="preserve"> право на получение бесплатной юридической помощи</w:t>
      </w:r>
    </w:p>
    <w:p w:rsidR="008E5A33" w:rsidRPr="00FB6149" w:rsidRDefault="008E5A33" w:rsidP="008E5A33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</w:p>
    <w:p w:rsidR="00FB6149" w:rsidRPr="00FB6149" w:rsidRDefault="00FB6149" w:rsidP="00FB61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Категории граждан, имеющих право на получение бесплатной юридической помощи в рамках государственной системы бесплатной юридической помощи, определены, соответственно, статьей 20 </w:t>
      </w:r>
      <w:hyperlink r:id="rId6" w:history="1">
        <w:r w:rsidRPr="00FB6149">
          <w:rPr>
            <w:rFonts w:ascii="Arial" w:eastAsia="Times New Roman" w:hAnsi="Arial" w:cs="Arial"/>
            <w:color w:val="3960BC"/>
            <w:bdr w:val="none" w:sz="0" w:space="0" w:color="auto" w:frame="1"/>
            <w:lang w:eastAsia="ru-RU"/>
          </w:rPr>
          <w:t>Федерального закона от 21.11.2011 № 324-ФЗ</w:t>
        </w:r>
      </w:hyperlink>
      <w:r w:rsidRPr="00FB6149">
        <w:rPr>
          <w:rFonts w:ascii="Arial" w:eastAsia="Times New Roman" w:hAnsi="Arial" w:cs="Arial"/>
          <w:color w:val="000000"/>
          <w:lang w:eastAsia="ru-RU"/>
        </w:rPr>
        <w:t> и статьей 3 </w:t>
      </w:r>
      <w:hyperlink r:id="rId7" w:history="1">
        <w:r w:rsidRPr="00FB6149">
          <w:rPr>
            <w:rFonts w:ascii="Arial" w:eastAsia="Times New Roman" w:hAnsi="Arial" w:cs="Arial"/>
            <w:color w:val="3960BC"/>
            <w:bdr w:val="none" w:sz="0" w:space="0" w:color="auto" w:frame="1"/>
            <w:lang w:eastAsia="ru-RU"/>
          </w:rPr>
          <w:t>Закона Брянской области от 05.07.2012 № 43-З</w:t>
        </w:r>
      </w:hyperlink>
      <w:r w:rsidRPr="00FB6149">
        <w:rPr>
          <w:rFonts w:ascii="Arial" w:eastAsia="Times New Roman" w:hAnsi="Arial" w:cs="Arial"/>
          <w:color w:val="000000"/>
          <w:lang w:eastAsia="ru-RU"/>
        </w:rPr>
        <w:t>.</w:t>
      </w:r>
    </w:p>
    <w:p w:rsidR="00FB6149" w:rsidRPr="00FB6149" w:rsidRDefault="00FB6149" w:rsidP="00FB614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В федеральный перечень входят следующие категории граждан:</w:t>
      </w:r>
    </w:p>
    <w:p w:rsidR="00FB6149" w:rsidRPr="00FB6149" w:rsidRDefault="00FB6149" w:rsidP="00FB614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1) граждане, среднедушевой доход семей которых ниже величины прожиточного минимума, установленного в субъекте РФ в соответствии с законодательством РФ, либо одиноко проживающие граждане, доходы которых ниже величины прожиточного минимума;</w:t>
      </w:r>
    </w:p>
    <w:p w:rsidR="00FB6149" w:rsidRPr="00FB6149" w:rsidRDefault="00FB6149" w:rsidP="00FB614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2) инвалиды I и II группы;</w:t>
      </w:r>
    </w:p>
    <w:p w:rsidR="00FB6149" w:rsidRPr="00FB6149" w:rsidRDefault="00FB6149" w:rsidP="00FB614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3) 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FB6149" w:rsidRPr="00FB6149" w:rsidRDefault="00FB6149" w:rsidP="00FB61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4) </w:t>
      </w:r>
      <w:r w:rsidRPr="00FB614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дети-инвалиды</w:t>
      </w:r>
      <w:r w:rsidRPr="00FB6149">
        <w:rPr>
          <w:rFonts w:ascii="Arial" w:eastAsia="Times New Roman" w:hAnsi="Arial" w:cs="Arial"/>
          <w:color w:val="000000"/>
          <w:lang w:eastAsia="ru-RU"/>
        </w:rPr>
        <w:t>, </w:t>
      </w:r>
      <w:r w:rsidRPr="00FB614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дети-сироты</w:t>
      </w:r>
      <w:r w:rsidRPr="00FB6149">
        <w:rPr>
          <w:rFonts w:ascii="Arial" w:eastAsia="Times New Roman" w:hAnsi="Arial" w:cs="Arial"/>
          <w:color w:val="000000"/>
          <w:lang w:eastAsia="ru-RU"/>
        </w:rPr>
        <w:t>, дети, оставшиеся без попечения родителей, лица из числа </w:t>
      </w:r>
      <w:r w:rsidRPr="00FB6149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детей-сирот</w:t>
      </w:r>
      <w:r w:rsidRPr="00FB6149">
        <w:rPr>
          <w:rFonts w:ascii="Arial" w:eastAsia="Times New Roman" w:hAnsi="Arial" w:cs="Arial"/>
          <w:color w:val="000000"/>
          <w:lang w:eastAsia="ru-RU"/>
        </w:rPr>
        <w:t> и детей, оставшихся без попечения родителей, а также их законные представители и представители, если они обращаются за оказанием бесплатной юридической помощи по вопросам, связанным с обеспечением и защитой прав и законных интересов таких детей;</w:t>
      </w:r>
    </w:p>
    <w:p w:rsidR="00FB6149" w:rsidRPr="00FB6149" w:rsidRDefault="00FB6149" w:rsidP="00FB614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5) лица, желающие принять на воспитание в свою семью ребенка, оставшегося без попечения родителей, если они обращаются за оказанием бесплатной юридической помощи по вопросам, связанным с устройством ребенка на воспитание в семью;</w:t>
      </w:r>
    </w:p>
    <w:p w:rsidR="00FB6149" w:rsidRPr="00FB6149" w:rsidRDefault="00FB6149" w:rsidP="00FB614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6) усыновители, если они обращаются за оказанием бесплатной юридической помощи по вопросам, связанным с обеспечением и защитой прав и законных интересов усыновленных детей;</w:t>
      </w:r>
    </w:p>
    <w:p w:rsidR="00FB6149" w:rsidRPr="00FB6149" w:rsidRDefault="00FB6149" w:rsidP="00FB614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7) граждане пожилого возраста и инвалиды, проживающие в организациях</w:t>
      </w:r>
      <w:r w:rsidR="008E5A33" w:rsidRPr="008E5A3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B6149">
        <w:rPr>
          <w:rFonts w:ascii="Arial" w:eastAsia="Times New Roman" w:hAnsi="Arial" w:cs="Arial"/>
          <w:color w:val="000000"/>
          <w:lang w:eastAsia="ru-RU"/>
        </w:rPr>
        <w:t>социального обслуживания, предоставляющих социальные услуги в стационарной форме;</w:t>
      </w:r>
    </w:p>
    <w:p w:rsidR="00FB6149" w:rsidRPr="00FB6149" w:rsidRDefault="00FB6149" w:rsidP="00FB614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B6149">
        <w:rPr>
          <w:rFonts w:ascii="Arial" w:eastAsia="Times New Roman" w:hAnsi="Arial" w:cs="Arial"/>
          <w:color w:val="000000"/>
          <w:lang w:eastAsia="ru-RU"/>
        </w:rPr>
        <w:t>8) несовершеннолетние, содержащиеся в учреждениях системы профилактики безнадзорности и правонарушений несовершеннолетних, и несовершеннолетние, отбывающие наказание в местах лишения свободы, а также их законные представители и представители, если они обращаются за оказанием бесплатной юридической помощи по вопросам, связанным с обеспечением и защитой прав и законных интересов таких несовершеннолетних (за исключением вопросов,</w:t>
      </w:r>
      <w:r w:rsidR="008E5A33" w:rsidRPr="008E5A33">
        <w:rPr>
          <w:rFonts w:ascii="Arial" w:eastAsia="Times New Roman" w:hAnsi="Arial" w:cs="Arial"/>
          <w:color w:val="000000"/>
          <w:lang w:eastAsia="ru-RU"/>
        </w:rPr>
        <w:t xml:space="preserve"> </w:t>
      </w:r>
      <w:r w:rsidRPr="00FB6149">
        <w:rPr>
          <w:rFonts w:ascii="Arial" w:eastAsia="Times New Roman" w:hAnsi="Arial" w:cs="Arial"/>
          <w:color w:val="000000"/>
          <w:lang w:eastAsia="ru-RU"/>
        </w:rPr>
        <w:t>связанных с оказанием юридической помощи в уголовном судопроизводстве);</w:t>
      </w:r>
      <w:proofErr w:type="gramEnd"/>
    </w:p>
    <w:p w:rsidR="00FB6149" w:rsidRPr="00FB6149" w:rsidRDefault="00FB6149" w:rsidP="00FB61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9) граждане, имеющие право на бесплатную юридическую помощь в соответствии с </w:t>
      </w:r>
      <w:hyperlink r:id="rId8" w:history="1">
        <w:r w:rsidRPr="00FB6149">
          <w:rPr>
            <w:rFonts w:ascii="Arial" w:eastAsia="Times New Roman" w:hAnsi="Arial" w:cs="Arial"/>
            <w:color w:val="3960BC"/>
            <w:bdr w:val="none" w:sz="0" w:space="0" w:color="auto" w:frame="1"/>
            <w:lang w:eastAsia="ru-RU"/>
          </w:rPr>
          <w:t>Законом Российской Федерации от 2 июля 1992 года № 3185–1 «О психиатрической помощи и гарантиях прав граждан при ее оказании»</w:t>
        </w:r>
      </w:hyperlink>
      <w:r w:rsidRPr="00FB6149">
        <w:rPr>
          <w:rFonts w:ascii="Arial" w:eastAsia="Times New Roman" w:hAnsi="Arial" w:cs="Arial"/>
          <w:color w:val="000000"/>
          <w:lang w:eastAsia="ru-RU"/>
        </w:rPr>
        <w:t>;</w:t>
      </w:r>
    </w:p>
    <w:p w:rsidR="00FB6149" w:rsidRPr="00FB6149" w:rsidRDefault="00FB6149" w:rsidP="00FB614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10) граждане, признанные судом недееспособными, а также их законные представители, если они обращаются за оказанием бесплатной юридической помощи по вопросам, связанным с обеспечением и защитой прав и законных интересов таких граждан;</w:t>
      </w:r>
    </w:p>
    <w:p w:rsidR="008E5A33" w:rsidRDefault="00FB6149" w:rsidP="008E5A3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11) граждане, пострадавшие в результате чрезвычайной ситуации:</w:t>
      </w:r>
    </w:p>
    <w:p w:rsidR="00FB6149" w:rsidRPr="00FB6149" w:rsidRDefault="00FB6149" w:rsidP="008E5A33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B6149">
        <w:rPr>
          <w:rFonts w:ascii="Arial" w:eastAsia="Times New Roman" w:hAnsi="Arial" w:cs="Arial"/>
          <w:color w:val="000000"/>
          <w:lang w:eastAsia="ru-RU"/>
        </w:rPr>
        <w:t>а) супруг (супруга), состоявший (состоявшая) в зарегистрированном браке с погибшим (умершим) на день гибели (смерти) в результате чрезвычайной ситуации;</w:t>
      </w:r>
      <w:proofErr w:type="gramEnd"/>
    </w:p>
    <w:p w:rsidR="00FB6149" w:rsidRPr="00FB6149" w:rsidRDefault="00FB6149" w:rsidP="008E5A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б) дети погибшего (умершего) в результате чрезвычайной ситуации;</w:t>
      </w:r>
    </w:p>
    <w:p w:rsidR="00FB6149" w:rsidRPr="00FB6149" w:rsidRDefault="00FB6149" w:rsidP="008E5A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в) родители погибшего (умершего) в результате чрезвычайной ситуации;</w:t>
      </w:r>
    </w:p>
    <w:p w:rsidR="00FB6149" w:rsidRPr="00FB6149" w:rsidRDefault="00FB6149" w:rsidP="008E5A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lastRenderedPageBreak/>
        <w:t>г) лица, находившиеся на полном содержании погибшего (умершего) в результате чрезвычайной ситуации или получавшие от него помощь, которая была для них постоянным и основным источником сре</w:t>
      </w:r>
      <w:proofErr w:type="gramStart"/>
      <w:r w:rsidRPr="00FB6149">
        <w:rPr>
          <w:rFonts w:ascii="Arial" w:eastAsia="Times New Roman" w:hAnsi="Arial" w:cs="Arial"/>
          <w:color w:val="000000"/>
          <w:lang w:eastAsia="ru-RU"/>
        </w:rPr>
        <w:t>дств к с</w:t>
      </w:r>
      <w:proofErr w:type="gramEnd"/>
      <w:r w:rsidRPr="00FB6149">
        <w:rPr>
          <w:rFonts w:ascii="Arial" w:eastAsia="Times New Roman" w:hAnsi="Arial" w:cs="Arial"/>
          <w:color w:val="000000"/>
          <w:lang w:eastAsia="ru-RU"/>
        </w:rPr>
        <w:t>уществованию, а также иные лица, признанные иждивенцами в порядке, установленном законодательством Российской Федерации;</w:t>
      </w:r>
    </w:p>
    <w:p w:rsidR="00FB6149" w:rsidRPr="00FB6149" w:rsidRDefault="00FB6149" w:rsidP="008E5A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д) граждане, здоровью которых причинен вред в результате чрезвычайной ситуации;</w:t>
      </w:r>
    </w:p>
    <w:p w:rsidR="00FB6149" w:rsidRPr="008E5A33" w:rsidRDefault="00FB6149" w:rsidP="008E5A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е) граждане, лишившиеся жилого помещения либо утратившие полностью или частично иное имущество либо документы в результате чрезвычайной ситуации;</w:t>
      </w:r>
    </w:p>
    <w:p w:rsidR="008E5A33" w:rsidRPr="00FB6149" w:rsidRDefault="008E5A33" w:rsidP="008E5A3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B6149" w:rsidRPr="00FB6149" w:rsidRDefault="00FB6149" w:rsidP="00FB614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12) граждане, которым право на получение бесплатной юридической помощи в рамках государственной системы бесплатной юридической помощи предоставлено в соответствии с иными федеральными законами и законами субъектов РФ.</w:t>
      </w:r>
    </w:p>
    <w:p w:rsidR="00FB6149" w:rsidRPr="008E5A33" w:rsidRDefault="00FB6149" w:rsidP="00FB61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Региональный перечень, установленный статьей 3 </w:t>
      </w:r>
      <w:hyperlink r:id="rId9" w:history="1">
        <w:r w:rsidRPr="00FB6149">
          <w:rPr>
            <w:rFonts w:ascii="Arial" w:eastAsia="Times New Roman" w:hAnsi="Arial" w:cs="Arial"/>
            <w:color w:val="3960BC"/>
            <w:bdr w:val="none" w:sz="0" w:space="0" w:color="auto" w:frame="1"/>
            <w:lang w:eastAsia="ru-RU"/>
          </w:rPr>
          <w:t>Закона Брянской области № 43-З</w:t>
        </w:r>
      </w:hyperlink>
      <w:r w:rsidRPr="00FB6149">
        <w:rPr>
          <w:rFonts w:ascii="Arial" w:eastAsia="Times New Roman" w:hAnsi="Arial" w:cs="Arial"/>
          <w:color w:val="000000"/>
          <w:lang w:eastAsia="ru-RU"/>
        </w:rPr>
        <w:t>, определяет дополнительные категории граждан, имеющих право на получение бесплатной юридической помощи в рамках государственной системы бесплатной юридической помощи на территории Брянской области:</w:t>
      </w:r>
    </w:p>
    <w:p w:rsidR="008E5A33" w:rsidRPr="00FB6149" w:rsidRDefault="008E5A33" w:rsidP="00FB61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B6149" w:rsidRPr="008E5A33" w:rsidRDefault="00FB6149" w:rsidP="008E5A33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Arial" w:eastAsia="Times New Roman" w:hAnsi="Arial" w:cs="Arial"/>
          <w:color w:val="000000"/>
          <w:lang w:eastAsia="ru-RU"/>
        </w:rPr>
      </w:pPr>
      <w:r w:rsidRPr="008E5A33">
        <w:rPr>
          <w:rFonts w:ascii="Arial" w:eastAsia="Times New Roman" w:hAnsi="Arial" w:cs="Arial"/>
          <w:color w:val="000000"/>
          <w:lang w:eastAsia="ru-RU"/>
        </w:rPr>
        <w:t>одинокие родители, имеющие ребенка в возрасте до 14 лет (</w:t>
      </w:r>
      <w:r w:rsidRPr="008E5A33">
        <w:rPr>
          <w:rFonts w:ascii="Arial" w:eastAsia="Times New Roman" w:hAnsi="Arial" w:cs="Arial"/>
          <w:color w:val="000000"/>
          <w:bdr w:val="none" w:sz="0" w:space="0" w:color="auto" w:frame="1"/>
          <w:lang w:eastAsia="ru-RU"/>
        </w:rPr>
        <w:t>ребенка-инвалида</w:t>
      </w:r>
      <w:r w:rsidRPr="008E5A33">
        <w:rPr>
          <w:rFonts w:ascii="Arial" w:eastAsia="Times New Roman" w:hAnsi="Arial" w:cs="Arial"/>
          <w:color w:val="000000"/>
          <w:lang w:eastAsia="ru-RU"/>
        </w:rPr>
        <w:t> — до 18 лет), — по вопросам защиты прав и интересов детей;</w:t>
      </w:r>
    </w:p>
    <w:p w:rsidR="008E5A33" w:rsidRPr="008E5A33" w:rsidRDefault="008E5A33" w:rsidP="008E5A33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lang w:eastAsia="ru-RU"/>
        </w:rPr>
      </w:pPr>
    </w:p>
    <w:p w:rsidR="00FB6149" w:rsidRPr="00FB6149" w:rsidRDefault="00FB6149" w:rsidP="00FB614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2) лица, освобожденные из мест лишения свободы, в течение 3 месяцев со дня освобождения — по вопросам трудоустройства, пенсионного обеспечения и социальной защиты;</w:t>
      </w:r>
    </w:p>
    <w:p w:rsidR="00FB6149" w:rsidRPr="00FB6149" w:rsidRDefault="00FB6149" w:rsidP="00FB614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3) лица, принимающим (принимавшим) участие в выполнении задач в ходе специальной военной операции на территориях Украины, Донецкой Народной Республики и Луганской Народной Республики с 24 февраля 2022 года, на территориях Запорожской области и Херсонской области с 30 сентября 2022 года, и членам их семей</w:t>
      </w:r>
    </w:p>
    <w:p w:rsidR="00FB6149" w:rsidRPr="00FB6149" w:rsidRDefault="00FB6149" w:rsidP="00FB6149">
      <w:pPr>
        <w:shd w:val="clear" w:color="auto" w:fill="FFFFFF"/>
        <w:spacing w:after="30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B6149">
        <w:rPr>
          <w:rFonts w:ascii="Arial" w:eastAsia="Times New Roman" w:hAnsi="Arial" w:cs="Arial"/>
          <w:color w:val="000000"/>
          <w:lang w:eastAsia="ru-RU"/>
        </w:rPr>
        <w:t>Также, право на получение бесплатной юридической помощи в рамках государственной системы бесплатной юридической помощи на территории Брянской области имеют граждане Российской Федерации, Донецкой Народной Республики, Луганской Народной Республики, Украины и лица без гражданства, постоянно проживавшие на территориях Донецкой Народной Республики, Луганской Народной Республики, Украины, вынужденно покинувшие территории постоянного проживания и прибывшие на территорию Брянской области после 18 февраля 2022 года</w:t>
      </w:r>
      <w:proofErr w:type="gramEnd"/>
      <w:r w:rsidRPr="00FB6149">
        <w:rPr>
          <w:rFonts w:ascii="Arial" w:eastAsia="Times New Roman" w:hAnsi="Arial" w:cs="Arial"/>
          <w:color w:val="000000"/>
          <w:lang w:eastAsia="ru-RU"/>
        </w:rPr>
        <w:t>, — по вопросам правового положения иностранных граждан в Российской Федерации, приобретения гражданства Российской Федерации, предоставления временного убежища на территории Российской Федерации, признания беженцем, вынужденным переселенцем.</w:t>
      </w:r>
      <w:bookmarkStart w:id="0" w:name="_GoBack"/>
      <w:bookmarkEnd w:id="0"/>
    </w:p>
    <w:p w:rsidR="00FB6149" w:rsidRPr="00FB6149" w:rsidRDefault="00FB6149" w:rsidP="00FB61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FB6149">
        <w:rPr>
          <w:rFonts w:ascii="Arial" w:eastAsia="Times New Roman" w:hAnsi="Arial" w:cs="Arial"/>
          <w:color w:val="000000"/>
          <w:lang w:eastAsia="ru-RU"/>
        </w:rPr>
        <w:t>К адвокатам, являющимся участниками государственной системы бесплатной юридической помощи, можно обратиться в случаях, установленных статьей 5 Закона Брянской области от 5 июля 2012 г. № </w:t>
      </w:r>
      <w:hyperlink r:id="rId10" w:history="1">
        <w:r w:rsidRPr="00FB6149">
          <w:rPr>
            <w:rFonts w:ascii="Arial" w:eastAsia="Times New Roman" w:hAnsi="Arial" w:cs="Arial"/>
            <w:color w:val="3960BC"/>
            <w:bdr w:val="none" w:sz="0" w:space="0" w:color="auto" w:frame="1"/>
            <w:lang w:eastAsia="ru-RU"/>
          </w:rPr>
          <w:t>43-З</w:t>
        </w:r>
      </w:hyperlink>
      <w:r w:rsidRPr="00FB6149">
        <w:rPr>
          <w:rFonts w:ascii="Arial" w:eastAsia="Times New Roman" w:hAnsi="Arial" w:cs="Arial"/>
          <w:color w:val="000000"/>
          <w:lang w:eastAsia="ru-RU"/>
        </w:rPr>
        <w:t> «О государственной системе бесплатной юридической помощи на территории Брянской области»:</w:t>
      </w:r>
      <w:proofErr w:type="gramEnd"/>
    </w:p>
    <w:p w:rsidR="00FB6149" w:rsidRPr="00FB6149" w:rsidRDefault="00FB6149" w:rsidP="00FB614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для получения правовых консультаций в устной и письменной форме</w:t>
      </w:r>
    </w:p>
    <w:p w:rsidR="00FB6149" w:rsidRPr="00FB6149" w:rsidRDefault="00FB6149" w:rsidP="00FB614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для составления заявлений, жалоб, ходатайств и других документов правового характера</w:t>
      </w:r>
    </w:p>
    <w:p w:rsidR="00FB6149" w:rsidRPr="00FB6149" w:rsidRDefault="00FB6149" w:rsidP="00FB6149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для представления интересов гражданина в судах, государственных и муниципальных органах, иных организациях.</w:t>
      </w:r>
    </w:p>
    <w:p w:rsidR="00FB6149" w:rsidRPr="00FB6149" w:rsidRDefault="00FB6149" w:rsidP="00FB614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B6149">
        <w:rPr>
          <w:rFonts w:ascii="Arial" w:eastAsia="Times New Roman" w:hAnsi="Arial" w:cs="Arial"/>
          <w:color w:val="000000"/>
          <w:lang w:eastAsia="ru-RU"/>
        </w:rPr>
        <w:t>Размер, порядок оплаты труда адвокатов, оказывающих гражданам бесплатную юридическую помощь в рамках государственной системы бесплатной юридической помощи, и компенсации их расходов на оказание такой помощи определяется постановлением Правительства Брянской области от  07.10.2013  №  </w:t>
      </w:r>
      <w:hyperlink r:id="rId11" w:history="1">
        <w:r w:rsidRPr="00FB6149">
          <w:rPr>
            <w:rFonts w:ascii="Arial" w:eastAsia="Times New Roman" w:hAnsi="Arial" w:cs="Arial"/>
            <w:color w:val="3960BC"/>
            <w:bdr w:val="none" w:sz="0" w:space="0" w:color="auto" w:frame="1"/>
            <w:lang w:eastAsia="ru-RU"/>
          </w:rPr>
          <w:t>564-п</w:t>
        </w:r>
      </w:hyperlink>
      <w:r w:rsidRPr="00FB6149">
        <w:rPr>
          <w:rFonts w:ascii="Arial" w:eastAsia="Times New Roman" w:hAnsi="Arial" w:cs="Arial"/>
          <w:color w:val="000000"/>
          <w:lang w:eastAsia="ru-RU"/>
        </w:rPr>
        <w:t>  «О бесплатной юридической помощи на территории Брянской области». Этим же постановление устанавливается перечень и компетенция органов исполнительной власти Брянской области по оказанию бесплатной юридической помощи.</w:t>
      </w:r>
    </w:p>
    <w:p w:rsidR="006C127D" w:rsidRPr="008E5A33" w:rsidRDefault="006C127D"/>
    <w:sectPr w:rsidR="006C127D" w:rsidRPr="008E5A33" w:rsidSect="008E5A33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12CF4"/>
    <w:multiLevelType w:val="hybridMultilevel"/>
    <w:tmpl w:val="3DC662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26214"/>
    <w:multiLevelType w:val="multilevel"/>
    <w:tmpl w:val="ED7E9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149"/>
    <w:rsid w:val="004A7C35"/>
    <w:rsid w:val="006C127D"/>
    <w:rsid w:val="008E5A33"/>
    <w:rsid w:val="00FB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5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link_id=0&amp;nd=1020172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ravo.gov.ru/proxy/ips/?docbody=&amp;link_id=0&amp;nd=1040195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link_id=0&amp;nd=102152039" TargetMode="External"/><Relationship Id="rId11" Type="http://schemas.openxmlformats.org/officeDocument/2006/relationships/hyperlink" Target="http://pravo.gov.ru/proxy/ips/?docbody=&amp;link_id=0&amp;nd=10402202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gov.ru/proxy/ips/?docbody=&amp;link_id=0&amp;nd=10401956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link_id=0&amp;nd=1040195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1037</Words>
  <Characters>5915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2024-07-02T05:58:00Z</dcterms:created>
  <dcterms:modified xsi:type="dcterms:W3CDTF">2024-07-02T06:52:00Z</dcterms:modified>
</cp:coreProperties>
</file>